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2401" w14:textId="4E16FA0B" w:rsidR="00FE0126" w:rsidRPr="00E26AC1" w:rsidRDefault="00546AB8" w:rsidP="00917E2D">
      <w:pPr>
        <w:jc w:val="both"/>
        <w:rPr>
          <w:rFonts w:ascii="Calibri" w:hAnsi="Calibri" w:cs="Calibri"/>
          <w:lang w:val="en-US"/>
        </w:rPr>
      </w:pPr>
      <w:r w:rsidRPr="00E26AC1">
        <w:rPr>
          <w:rFonts w:ascii="Calibri" w:hAnsi="Calibri" w:cs="Calibri"/>
          <w:lang w:val="en-GB"/>
        </w:rPr>
        <w:t xml:space="preserve">To </w:t>
      </w:r>
      <w:r w:rsidR="00C51DD9" w:rsidRPr="00E26AC1">
        <w:rPr>
          <w:rFonts w:ascii="Calibri" w:hAnsi="Calibri" w:cs="Calibri"/>
          <w:lang w:val="en-GB"/>
        </w:rPr>
        <w:t>develop and validate novel OFF-</w:t>
      </w:r>
      <w:r w:rsidR="00EB5FD4" w:rsidRPr="00E26AC1">
        <w:rPr>
          <w:rFonts w:ascii="Calibri" w:hAnsi="Calibri" w:cs="Calibri"/>
          <w:lang w:val="en-GB"/>
        </w:rPr>
        <w:t>and</w:t>
      </w:r>
      <w:r w:rsidR="00C51DD9" w:rsidRPr="00E26AC1">
        <w:rPr>
          <w:rFonts w:ascii="Calibri" w:hAnsi="Calibri" w:cs="Calibri"/>
          <w:lang w:val="en-GB"/>
        </w:rPr>
        <w:t xml:space="preserve"> ON-</w:t>
      </w:r>
      <w:r w:rsidR="00EB5FD4" w:rsidRPr="00E26AC1">
        <w:rPr>
          <w:rFonts w:ascii="Calibri" w:hAnsi="Calibri" w:cs="Calibri"/>
          <w:lang w:val="en-GB"/>
        </w:rPr>
        <w:t>Season precision IPM stra</w:t>
      </w:r>
      <w:r w:rsidR="006700C5" w:rsidRPr="00E26AC1">
        <w:rPr>
          <w:rFonts w:ascii="Calibri" w:hAnsi="Calibri" w:cs="Calibri"/>
          <w:lang w:val="en-GB"/>
        </w:rPr>
        <w:t xml:space="preserve">tegies for </w:t>
      </w:r>
      <w:r w:rsidR="006700C5" w:rsidRPr="001377BC">
        <w:rPr>
          <w:rFonts w:ascii="Calibri" w:hAnsi="Calibri" w:cs="Calibri"/>
          <w:i/>
          <w:iCs/>
          <w:lang w:val="en-GB"/>
        </w:rPr>
        <w:t>Ceratitis</w:t>
      </w:r>
      <w:r w:rsidR="006700C5" w:rsidRPr="00E26AC1">
        <w:rPr>
          <w:rFonts w:ascii="Calibri" w:hAnsi="Calibri" w:cs="Calibri"/>
          <w:lang w:val="en-GB"/>
        </w:rPr>
        <w:t xml:space="preserve"> </w:t>
      </w:r>
      <w:r w:rsidR="006700C5" w:rsidRPr="001377BC">
        <w:rPr>
          <w:rFonts w:ascii="Calibri" w:hAnsi="Calibri" w:cs="Calibri"/>
          <w:i/>
          <w:iCs/>
          <w:lang w:val="en-GB"/>
        </w:rPr>
        <w:t>capitata</w:t>
      </w:r>
      <w:r w:rsidR="006700C5" w:rsidRPr="00E26AC1">
        <w:rPr>
          <w:rFonts w:ascii="Calibri" w:hAnsi="Calibri" w:cs="Calibri"/>
          <w:lang w:val="en-GB"/>
        </w:rPr>
        <w:t xml:space="preserve"> management </w:t>
      </w:r>
      <w:r w:rsidR="00A64832" w:rsidRPr="00E26AC1">
        <w:rPr>
          <w:rFonts w:ascii="Calibri" w:hAnsi="Calibri" w:cs="Calibri"/>
          <w:lang w:val="en-GB"/>
        </w:rPr>
        <w:t>in complex landscapes</w:t>
      </w:r>
      <w:r w:rsidR="00F87275" w:rsidRPr="00E26AC1">
        <w:rPr>
          <w:rFonts w:ascii="Calibri" w:hAnsi="Calibri" w:cs="Calibri"/>
          <w:lang w:val="en-GB"/>
        </w:rPr>
        <w:t xml:space="preserve">, </w:t>
      </w:r>
      <w:r w:rsidR="001179C7" w:rsidRPr="00E26AC1">
        <w:rPr>
          <w:rFonts w:ascii="Calibri" w:hAnsi="Calibri" w:cs="Calibri"/>
          <w:lang w:val="en-US"/>
        </w:rPr>
        <w:t xml:space="preserve">three 15-ha areas located </w:t>
      </w:r>
      <w:r w:rsidR="00F87275" w:rsidRPr="00E26AC1">
        <w:rPr>
          <w:rFonts w:ascii="Calibri" w:hAnsi="Calibri" w:cs="Calibri"/>
          <w:lang w:val="en-GB"/>
        </w:rPr>
        <w:t xml:space="preserve">in </w:t>
      </w:r>
      <w:r w:rsidR="00D92FF5" w:rsidRPr="00E26AC1">
        <w:rPr>
          <w:rFonts w:ascii="Calibri" w:hAnsi="Calibri" w:cs="Calibri"/>
          <w:lang w:val="en-US"/>
        </w:rPr>
        <w:t xml:space="preserve">La </w:t>
      </w:r>
      <w:proofErr w:type="spellStart"/>
      <w:r w:rsidR="00D92FF5" w:rsidRPr="00E26AC1">
        <w:rPr>
          <w:rFonts w:ascii="Calibri" w:hAnsi="Calibri" w:cs="Calibri"/>
          <w:lang w:val="en-US"/>
        </w:rPr>
        <w:t>Pobla</w:t>
      </w:r>
      <w:proofErr w:type="spellEnd"/>
      <w:r w:rsidR="00D92FF5" w:rsidRPr="00E26AC1">
        <w:rPr>
          <w:rFonts w:ascii="Calibri" w:hAnsi="Calibri" w:cs="Calibri"/>
          <w:lang w:val="en-US"/>
        </w:rPr>
        <w:t xml:space="preserve"> del Duc </w:t>
      </w:r>
      <w:r w:rsidR="00AD3C25" w:rsidRPr="00E26AC1">
        <w:rPr>
          <w:rFonts w:ascii="Calibri" w:hAnsi="Calibri" w:cs="Calibri"/>
          <w:lang w:val="en-US"/>
        </w:rPr>
        <w:t>in the province of Valencia were</w:t>
      </w:r>
      <w:r w:rsidR="00163333" w:rsidRPr="00E26AC1">
        <w:rPr>
          <w:rFonts w:ascii="Calibri" w:hAnsi="Calibri" w:cs="Calibri"/>
          <w:lang w:val="en-US"/>
        </w:rPr>
        <w:t xml:space="preserve"> selected</w:t>
      </w:r>
      <w:r w:rsidR="001179C7" w:rsidRPr="00E26AC1">
        <w:rPr>
          <w:rFonts w:ascii="Calibri" w:hAnsi="Calibri" w:cs="Calibri"/>
          <w:lang w:val="en-US"/>
        </w:rPr>
        <w:t xml:space="preserve"> </w:t>
      </w:r>
      <w:r w:rsidR="00AA0AC6" w:rsidRPr="00E26AC1">
        <w:rPr>
          <w:rFonts w:ascii="Calibri" w:hAnsi="Calibri" w:cs="Calibri"/>
          <w:lang w:val="en-US"/>
        </w:rPr>
        <w:t>as pilot sites</w:t>
      </w:r>
      <w:r w:rsidR="00482C2D">
        <w:rPr>
          <w:rFonts w:ascii="Calibri" w:hAnsi="Calibri" w:cs="Calibri"/>
          <w:lang w:val="en-US"/>
        </w:rPr>
        <w:t xml:space="preserve"> </w:t>
      </w:r>
      <w:r w:rsidR="00482C2D">
        <w:rPr>
          <w:rFonts w:ascii="Calibri" w:hAnsi="Calibri" w:cs="Calibri"/>
          <w:lang w:val="en-US"/>
        </w:rPr>
        <w:t>(IPM Units)</w:t>
      </w:r>
      <w:r w:rsidR="00163333" w:rsidRPr="00E26AC1">
        <w:rPr>
          <w:rFonts w:ascii="Calibri" w:hAnsi="Calibri" w:cs="Calibri"/>
          <w:lang w:val="en-US"/>
        </w:rPr>
        <w:t>.</w:t>
      </w:r>
    </w:p>
    <w:p w14:paraId="2B2257B8" w14:textId="420F23D0" w:rsidR="00543CF6" w:rsidRPr="00087A5C" w:rsidRDefault="00EB3E2F" w:rsidP="00917E2D">
      <w:pPr>
        <w:jc w:val="both"/>
        <w:rPr>
          <w:rFonts w:ascii="Calibri" w:hAnsi="Calibri" w:cs="Calibri"/>
          <w:b/>
          <w:bCs/>
          <w:lang w:val="en-GB"/>
        </w:rPr>
      </w:pPr>
      <w:r w:rsidRPr="00087A5C">
        <w:rPr>
          <w:rFonts w:ascii="Calibri" w:hAnsi="Calibri" w:cs="Calibri"/>
          <w:b/>
          <w:bCs/>
          <w:lang w:val="en-GB"/>
        </w:rPr>
        <w:t>Pilot site characterization:</w:t>
      </w:r>
    </w:p>
    <w:p w14:paraId="58D6BAD1" w14:textId="20C4B8BB" w:rsidR="00587D46" w:rsidRPr="00E26AC1" w:rsidRDefault="00587D46" w:rsidP="00917E2D">
      <w:pPr>
        <w:jc w:val="both"/>
        <w:rPr>
          <w:rFonts w:ascii="Calibri" w:hAnsi="Calibri" w:cs="Calibri"/>
          <w:lang w:val="en-GB"/>
        </w:rPr>
      </w:pPr>
      <w:r w:rsidRPr="0037641B">
        <w:rPr>
          <w:rFonts w:ascii="Calibri" w:hAnsi="Calibri" w:cs="Calibri"/>
          <w:lang w:val="en-GB"/>
        </w:rPr>
        <w:t xml:space="preserve">Full </w:t>
      </w:r>
      <w:r w:rsidRPr="00E26AC1">
        <w:rPr>
          <w:rFonts w:ascii="Calibri" w:hAnsi="Calibri" w:cs="Calibri"/>
          <w:lang w:val="en-GB"/>
        </w:rPr>
        <w:t xml:space="preserve">characterization of both sites was </w:t>
      </w:r>
      <w:r w:rsidR="003819F9" w:rsidRPr="00E26AC1">
        <w:rPr>
          <w:rFonts w:ascii="Calibri" w:hAnsi="Calibri" w:cs="Calibri"/>
          <w:lang w:val="en-GB"/>
        </w:rPr>
        <w:t>conducted</w:t>
      </w:r>
      <w:r w:rsidRPr="00E26AC1">
        <w:rPr>
          <w:rFonts w:ascii="Calibri" w:hAnsi="Calibri" w:cs="Calibri"/>
          <w:lang w:val="en-GB"/>
        </w:rPr>
        <w:t xml:space="preserve">. </w:t>
      </w:r>
      <w:r w:rsidR="006B1937" w:rsidRPr="00E26AC1">
        <w:rPr>
          <w:rFonts w:ascii="Calibri" w:hAnsi="Calibri" w:cs="Calibri"/>
          <w:lang w:val="en-GB"/>
        </w:rPr>
        <w:t xml:space="preserve">Visual detailed inspection was carried out </w:t>
      </w:r>
      <w:r w:rsidR="00A9680E" w:rsidRPr="00E26AC1">
        <w:rPr>
          <w:rFonts w:ascii="Calibri" w:hAnsi="Calibri" w:cs="Calibri"/>
          <w:lang w:val="en-GB"/>
        </w:rPr>
        <w:t xml:space="preserve">to identify the </w:t>
      </w:r>
      <w:r w:rsidR="00F94593" w:rsidRPr="00E26AC1">
        <w:rPr>
          <w:rFonts w:ascii="Calibri" w:hAnsi="Calibri" w:cs="Calibri"/>
          <w:lang w:val="en-GB"/>
        </w:rPr>
        <w:t>location of all relevant host plants/cultivars into the farm</w:t>
      </w:r>
      <w:r w:rsidR="00711BC0" w:rsidRPr="00E26AC1">
        <w:rPr>
          <w:rFonts w:ascii="Calibri" w:hAnsi="Calibri" w:cs="Calibri"/>
          <w:lang w:val="en-GB"/>
        </w:rPr>
        <w:t xml:space="preserve"> and </w:t>
      </w:r>
      <w:proofErr w:type="spellStart"/>
      <w:r w:rsidR="00711BC0" w:rsidRPr="00E26AC1">
        <w:rPr>
          <w:rFonts w:ascii="Calibri" w:hAnsi="Calibri" w:cs="Calibri"/>
          <w:lang w:val="en-GB"/>
        </w:rPr>
        <w:t>o</w:t>
      </w:r>
      <w:r w:rsidR="00D75F62" w:rsidRPr="00E26AC1">
        <w:rPr>
          <w:rFonts w:ascii="Calibri" w:hAnsi="Calibri" w:cs="Calibri"/>
          <w:lang w:val="en-GB"/>
        </w:rPr>
        <w:t>rthomaps</w:t>
      </w:r>
      <w:proofErr w:type="spellEnd"/>
      <w:r w:rsidR="00D75F62" w:rsidRPr="00E26AC1">
        <w:rPr>
          <w:rFonts w:ascii="Calibri" w:hAnsi="Calibri" w:cs="Calibri"/>
          <w:lang w:val="en-GB"/>
        </w:rPr>
        <w:t xml:space="preserve"> were provided</w:t>
      </w:r>
      <w:r w:rsidR="00711BC0" w:rsidRPr="00E26AC1">
        <w:rPr>
          <w:rFonts w:ascii="Calibri" w:hAnsi="Calibri" w:cs="Calibri"/>
          <w:lang w:val="en-GB"/>
        </w:rPr>
        <w:t>.</w:t>
      </w:r>
    </w:p>
    <w:p w14:paraId="0007147C" w14:textId="0F431943" w:rsidR="00FE0126" w:rsidRPr="00087A5C" w:rsidRDefault="00FE0126" w:rsidP="00917E2D">
      <w:pPr>
        <w:jc w:val="both"/>
        <w:rPr>
          <w:rFonts w:ascii="Calibri" w:hAnsi="Calibri" w:cs="Calibri"/>
          <w:b/>
          <w:bCs/>
          <w:lang w:val="en-GB"/>
        </w:rPr>
      </w:pPr>
      <w:r w:rsidRPr="00087A5C">
        <w:rPr>
          <w:rFonts w:ascii="Calibri" w:hAnsi="Calibri" w:cs="Calibri"/>
          <w:b/>
          <w:bCs/>
          <w:lang w:val="en-GB"/>
        </w:rPr>
        <w:t>Population monitoring</w:t>
      </w:r>
      <w:r w:rsidR="00560A2A" w:rsidRPr="00087A5C">
        <w:rPr>
          <w:rFonts w:ascii="Calibri" w:hAnsi="Calibri" w:cs="Calibri"/>
          <w:b/>
          <w:bCs/>
          <w:lang w:val="en-GB"/>
        </w:rPr>
        <w:t>:</w:t>
      </w:r>
    </w:p>
    <w:p w14:paraId="43054525" w14:textId="08F86199" w:rsidR="003A4883" w:rsidRPr="0037641B" w:rsidRDefault="007516D4" w:rsidP="00917E2D">
      <w:pPr>
        <w:jc w:val="both"/>
        <w:rPr>
          <w:rFonts w:ascii="Calibri" w:hAnsi="Calibri" w:cs="Calibri"/>
          <w:lang w:val="en-GB"/>
        </w:rPr>
      </w:pPr>
      <w:r w:rsidRPr="0037641B">
        <w:rPr>
          <w:rFonts w:ascii="Calibri" w:hAnsi="Calibri" w:cs="Calibri"/>
          <w:lang w:val="en-GB"/>
        </w:rPr>
        <w:t xml:space="preserve">A trapping system was established </w:t>
      </w:r>
      <w:r w:rsidR="00D43235" w:rsidRPr="0037641B">
        <w:rPr>
          <w:rFonts w:ascii="Calibri" w:hAnsi="Calibri" w:cs="Calibri"/>
          <w:lang w:val="en-GB"/>
        </w:rPr>
        <w:t xml:space="preserve">to define the seasonal </w:t>
      </w:r>
      <w:r w:rsidR="00816350" w:rsidRPr="0037641B">
        <w:rPr>
          <w:rFonts w:ascii="Calibri" w:hAnsi="Calibri" w:cs="Calibri"/>
          <w:lang w:val="en-GB"/>
        </w:rPr>
        <w:t>pattern of medfly.</w:t>
      </w:r>
      <w:r w:rsidR="000E134E" w:rsidRPr="0037641B">
        <w:rPr>
          <w:rFonts w:ascii="Calibri" w:hAnsi="Calibri" w:cs="Calibri"/>
          <w:lang w:val="en-GB"/>
        </w:rPr>
        <w:t xml:space="preserve"> The trapping network of Decis traps was established in July 2020 and these traps have been serviced as planned, either weekly (March to November) or biweekly (November to March)</w:t>
      </w:r>
      <w:r w:rsidR="0078433C" w:rsidRPr="0037641B">
        <w:rPr>
          <w:rFonts w:ascii="Calibri" w:hAnsi="Calibri" w:cs="Calibri"/>
          <w:lang w:val="en-GB"/>
        </w:rPr>
        <w:t xml:space="preserve">. Simultaneously, photos of the fruit (when available) have been taken, as well as information related to crop practices, including those carried out by the growers (i.e., treatments, pruning, mechanical labor) or by the regional plant protection organization (RPPO, Department of Agriculture of the Valencian Government). </w:t>
      </w:r>
    </w:p>
    <w:p w14:paraId="5829F500" w14:textId="7C3FD732" w:rsidR="009B470A" w:rsidRPr="00087A5C" w:rsidRDefault="00560A2A" w:rsidP="00560A2A">
      <w:pPr>
        <w:jc w:val="both"/>
        <w:rPr>
          <w:rFonts w:ascii="Calibri" w:hAnsi="Calibri" w:cs="Calibri"/>
          <w:b/>
          <w:bCs/>
          <w:lang w:val="en-GB"/>
        </w:rPr>
      </w:pPr>
      <w:r w:rsidRPr="00087A5C">
        <w:rPr>
          <w:rFonts w:ascii="Calibri" w:hAnsi="Calibri" w:cs="Calibri"/>
          <w:b/>
          <w:bCs/>
          <w:lang w:val="en-GB"/>
        </w:rPr>
        <w:t>Overwintering</w:t>
      </w:r>
      <w:r w:rsidR="0082206C" w:rsidRPr="00087A5C">
        <w:rPr>
          <w:rFonts w:ascii="Calibri" w:hAnsi="Calibri" w:cs="Calibri"/>
          <w:b/>
          <w:bCs/>
          <w:lang w:val="en-GB"/>
        </w:rPr>
        <w:t xml:space="preserve"> res</w:t>
      </w:r>
      <w:r w:rsidR="006455B7" w:rsidRPr="00087A5C">
        <w:rPr>
          <w:rFonts w:ascii="Calibri" w:hAnsi="Calibri" w:cs="Calibri"/>
          <w:b/>
          <w:bCs/>
          <w:lang w:val="en-GB"/>
        </w:rPr>
        <w:t>ources of medfly</w:t>
      </w:r>
      <w:r w:rsidRPr="00087A5C">
        <w:rPr>
          <w:rFonts w:ascii="Calibri" w:hAnsi="Calibri" w:cs="Calibri"/>
          <w:b/>
          <w:bCs/>
          <w:lang w:val="en-GB"/>
        </w:rPr>
        <w:t>:</w:t>
      </w:r>
    </w:p>
    <w:p w14:paraId="34600DC1" w14:textId="2B4B073E" w:rsidR="00402435" w:rsidRDefault="009B470A" w:rsidP="0037641B">
      <w:pPr>
        <w:jc w:val="both"/>
        <w:rPr>
          <w:rFonts w:ascii="Calibri" w:hAnsi="Calibri" w:cs="Calibri"/>
          <w:lang w:val="en-GB"/>
        </w:rPr>
      </w:pPr>
      <w:r w:rsidRPr="00E26AC1">
        <w:rPr>
          <w:rFonts w:ascii="Calibri" w:hAnsi="Calibri" w:cs="Calibri"/>
          <w:lang w:val="en-GB"/>
        </w:rPr>
        <w:t xml:space="preserve">For the larvae overwintering tests conducted </w:t>
      </w:r>
      <w:r w:rsidR="0070448F" w:rsidRPr="00E26AC1">
        <w:rPr>
          <w:rFonts w:ascii="Calibri" w:hAnsi="Calibri" w:cs="Calibri"/>
          <w:lang w:val="en-GB"/>
        </w:rPr>
        <w:t>in</w:t>
      </w:r>
      <w:r w:rsidR="0070448F">
        <w:rPr>
          <w:rFonts w:ascii="Calibri" w:hAnsi="Calibri" w:cs="Calibri"/>
          <w:lang w:val="en-GB"/>
        </w:rPr>
        <w:t xml:space="preserve"> both</w:t>
      </w:r>
      <w:r w:rsidR="00555C3D">
        <w:rPr>
          <w:rFonts w:ascii="Calibri" w:hAnsi="Calibri" w:cs="Calibri"/>
          <w:lang w:val="en-GB"/>
        </w:rPr>
        <w:t xml:space="preserve"> seasons</w:t>
      </w:r>
      <w:r w:rsidRPr="00E26AC1">
        <w:rPr>
          <w:rFonts w:ascii="Calibri" w:hAnsi="Calibri" w:cs="Calibri"/>
          <w:lang w:val="en-GB"/>
        </w:rPr>
        <w:t>, field collected ripe or ripening mandarin fruits and persimmon without symptoms of the infestation were used (50 fruits of the ground after harvesting and 50 fruits of the tree at the same time they were harvesting)</w:t>
      </w:r>
      <w:r w:rsidR="00352709" w:rsidRPr="00E26AC1">
        <w:rPr>
          <w:rFonts w:ascii="Calibri" w:hAnsi="Calibri" w:cs="Calibri"/>
          <w:lang w:val="en-GB"/>
        </w:rPr>
        <w:t>.</w:t>
      </w:r>
      <w:r w:rsidR="0070448F">
        <w:rPr>
          <w:rFonts w:ascii="Calibri" w:hAnsi="Calibri" w:cs="Calibri"/>
          <w:lang w:val="en-GB"/>
        </w:rPr>
        <w:t xml:space="preserve"> </w:t>
      </w:r>
      <w:r w:rsidRPr="00E26AC1">
        <w:rPr>
          <w:rFonts w:ascii="Calibri" w:hAnsi="Calibri" w:cs="Calibri"/>
          <w:lang w:val="en-GB"/>
        </w:rPr>
        <w:t xml:space="preserve">Each fruit was placed in individual plastic container of 0,5-liter size with a 3 cm deep layer of dry, fine sand at the bottom </w:t>
      </w:r>
      <w:proofErr w:type="gramStart"/>
      <w:r w:rsidRPr="00E26AC1">
        <w:rPr>
          <w:rFonts w:ascii="Calibri" w:hAnsi="Calibri" w:cs="Calibri"/>
          <w:lang w:val="en-GB"/>
        </w:rPr>
        <w:t>in order to</w:t>
      </w:r>
      <w:proofErr w:type="gramEnd"/>
      <w:r w:rsidRPr="00E26AC1">
        <w:rPr>
          <w:rFonts w:ascii="Calibri" w:hAnsi="Calibri" w:cs="Calibri"/>
          <w:lang w:val="en-GB"/>
        </w:rPr>
        <w:t xml:space="preserve"> facilitate pupation of mature larvae as they leave the fruit. Containers were covered to avoid infestation of saprophytic insects or other </w:t>
      </w:r>
      <w:r w:rsidR="00352709" w:rsidRPr="00E26AC1">
        <w:rPr>
          <w:rFonts w:ascii="Calibri" w:hAnsi="Calibri" w:cs="Calibri"/>
          <w:lang w:val="en-GB"/>
        </w:rPr>
        <w:t>organisms</w:t>
      </w:r>
      <w:r w:rsidRPr="00E26AC1">
        <w:rPr>
          <w:rFonts w:ascii="Calibri" w:hAnsi="Calibri" w:cs="Calibri"/>
          <w:lang w:val="en-GB"/>
        </w:rPr>
        <w:t>.</w:t>
      </w:r>
      <w:r w:rsidR="0070448F">
        <w:rPr>
          <w:rFonts w:ascii="Calibri" w:hAnsi="Calibri" w:cs="Calibri"/>
          <w:lang w:val="en-GB"/>
        </w:rPr>
        <w:t xml:space="preserve"> </w:t>
      </w:r>
      <w:r w:rsidR="0071579A" w:rsidRPr="00E26AC1">
        <w:rPr>
          <w:rFonts w:ascii="Calibri" w:hAnsi="Calibri" w:cs="Calibri"/>
          <w:lang w:val="en-GB"/>
        </w:rPr>
        <w:t xml:space="preserve">The sand in the containers was sifted weekly and pupae were collected. Number of </w:t>
      </w:r>
      <w:proofErr w:type="gramStart"/>
      <w:r w:rsidR="0071579A" w:rsidRPr="00E26AC1">
        <w:rPr>
          <w:rFonts w:ascii="Calibri" w:hAnsi="Calibri" w:cs="Calibri"/>
          <w:lang w:val="en-GB"/>
        </w:rPr>
        <w:t>pupae/fruit/week</w:t>
      </w:r>
      <w:proofErr w:type="gramEnd"/>
      <w:r w:rsidR="0071579A" w:rsidRPr="00E26AC1">
        <w:rPr>
          <w:rFonts w:ascii="Calibri" w:hAnsi="Calibri" w:cs="Calibri"/>
          <w:lang w:val="en-GB"/>
        </w:rPr>
        <w:t xml:space="preserve"> was recorded. The mean number of </w:t>
      </w:r>
      <w:proofErr w:type="gramStart"/>
      <w:r w:rsidR="0071579A" w:rsidRPr="00E26AC1">
        <w:rPr>
          <w:rFonts w:ascii="Calibri" w:hAnsi="Calibri" w:cs="Calibri"/>
          <w:lang w:val="en-GB"/>
        </w:rPr>
        <w:t>pupae/fruit</w:t>
      </w:r>
      <w:proofErr w:type="gramEnd"/>
      <w:r w:rsidR="0071579A" w:rsidRPr="00E26AC1">
        <w:rPr>
          <w:rFonts w:ascii="Calibri" w:hAnsi="Calibri" w:cs="Calibri"/>
          <w:lang w:val="en-GB"/>
        </w:rPr>
        <w:t xml:space="preserve"> was calculated by dividing the total number of collected medfly pupae by the total number of field infested fruits. Collected pupae were maintained in individual cages for each week of recording at the same overwintering site.</w:t>
      </w:r>
    </w:p>
    <w:p w14:paraId="55C9CE77" w14:textId="0D85E6D8" w:rsidR="00AC44B5" w:rsidRPr="00AC44B5" w:rsidRDefault="00AC44B5" w:rsidP="0037641B">
      <w:pPr>
        <w:jc w:val="both"/>
        <w:rPr>
          <w:rFonts w:ascii="Calibri" w:hAnsi="Calibri" w:cs="Calibri"/>
          <w:b/>
          <w:bCs/>
          <w:lang w:val="en-GB"/>
        </w:rPr>
      </w:pPr>
      <w:r w:rsidRPr="00AC44B5">
        <w:rPr>
          <w:rFonts w:ascii="Calibri" w:hAnsi="Calibri" w:cs="Calibri"/>
          <w:b/>
          <w:bCs/>
          <w:lang w:val="en-GB"/>
        </w:rPr>
        <w:t>Evaluation:</w:t>
      </w:r>
    </w:p>
    <w:p w14:paraId="18E4B583" w14:textId="3D826060" w:rsidR="0037566A" w:rsidRDefault="009100D3" w:rsidP="00E66CFE">
      <w:pPr>
        <w:jc w:val="both"/>
        <w:rPr>
          <w:rFonts w:ascii="Calibri" w:hAnsi="Calibri" w:cs="Calibri"/>
          <w:lang w:val="en-GB"/>
        </w:rPr>
      </w:pPr>
      <w:r w:rsidRPr="0037641B">
        <w:rPr>
          <w:rFonts w:ascii="Calibri" w:hAnsi="Calibri" w:cs="Calibri"/>
          <w:lang w:val="en-GB"/>
        </w:rPr>
        <w:t>During 20</w:t>
      </w:r>
      <w:r w:rsidR="003F04CF" w:rsidRPr="0037641B">
        <w:rPr>
          <w:rFonts w:ascii="Calibri" w:hAnsi="Calibri" w:cs="Calibri"/>
          <w:lang w:val="en-GB"/>
        </w:rPr>
        <w:t>22-2023</w:t>
      </w:r>
      <w:r w:rsidR="0037566A" w:rsidRPr="0037641B">
        <w:rPr>
          <w:rFonts w:ascii="Calibri" w:hAnsi="Calibri" w:cs="Calibri"/>
          <w:lang w:val="en-GB"/>
        </w:rPr>
        <w:t>, the three different subplots</w:t>
      </w:r>
      <w:r w:rsidR="009E4259" w:rsidRPr="0037641B">
        <w:rPr>
          <w:rFonts w:ascii="Calibri" w:hAnsi="Calibri" w:cs="Calibri"/>
          <w:lang w:val="en-GB"/>
        </w:rPr>
        <w:t xml:space="preserve"> in La </w:t>
      </w:r>
      <w:proofErr w:type="spellStart"/>
      <w:r w:rsidR="009E4259" w:rsidRPr="0037641B">
        <w:rPr>
          <w:rFonts w:ascii="Calibri" w:hAnsi="Calibri" w:cs="Calibri"/>
          <w:lang w:val="en-GB"/>
        </w:rPr>
        <w:t>Pobla</w:t>
      </w:r>
      <w:proofErr w:type="spellEnd"/>
      <w:r w:rsidR="009E4259" w:rsidRPr="0037641B">
        <w:rPr>
          <w:rFonts w:ascii="Calibri" w:hAnsi="Calibri" w:cs="Calibri"/>
          <w:lang w:val="en-GB"/>
        </w:rPr>
        <w:t xml:space="preserve"> del Duc</w:t>
      </w:r>
      <w:r w:rsidR="0037566A" w:rsidRPr="0037641B">
        <w:rPr>
          <w:rFonts w:ascii="Calibri" w:hAnsi="Calibri" w:cs="Calibri"/>
          <w:lang w:val="en-GB"/>
        </w:rPr>
        <w:t xml:space="preserve">, where assigned to different management options: subplot 1 (including olive, peach, persimmon, and plum orchards) and 2 (including apricot, grape, nectarine, olive, persimmon, and plum orchards) were assigned to “enhanced IPM/Magnet Med traps-host” and subplot 3 (including apricot, citrus, nectarine, peach, and plum orchards) to “current farmers’ practices” (= control). On </w:t>
      </w:r>
      <w:proofErr w:type="gramStart"/>
      <w:r w:rsidR="0037566A" w:rsidRPr="0037641B">
        <w:rPr>
          <w:rFonts w:ascii="Calibri" w:hAnsi="Calibri" w:cs="Calibri"/>
          <w:lang w:val="en-GB"/>
        </w:rPr>
        <w:t>April,</w:t>
      </w:r>
      <w:proofErr w:type="gramEnd"/>
      <w:r w:rsidR="0037566A" w:rsidRPr="0037641B">
        <w:rPr>
          <w:rFonts w:ascii="Calibri" w:hAnsi="Calibri" w:cs="Calibri"/>
          <w:lang w:val="en-GB"/>
        </w:rPr>
        <w:t xml:space="preserve"> 27, Magnet Med traps were set (75 traps per ha) on peach, plum, and apricot orchards in the two enhanced IPM subplots. Likewise, this type of traps was set on persimmon and clementine orchards in early September in the same two plots. The former orchards were harvested during the first half of June. Fruit was sampled for infestation in the field (tree and soil samples) and processed in the lab. </w:t>
      </w:r>
    </w:p>
    <w:p w14:paraId="2C1B5B60" w14:textId="3C90C7F9" w:rsidR="00543CF6" w:rsidRDefault="00543CF6" w:rsidP="00E66CFE">
      <w:pPr>
        <w:jc w:val="both"/>
        <w:rPr>
          <w:rFonts w:ascii="Calibri" w:hAnsi="Calibri" w:cs="Calibri"/>
          <w:b/>
          <w:bCs/>
          <w:lang w:val="en-GB"/>
        </w:rPr>
      </w:pPr>
      <w:r w:rsidRPr="00487A09">
        <w:rPr>
          <w:rFonts w:ascii="Calibri" w:hAnsi="Calibri" w:cs="Calibri"/>
          <w:b/>
          <w:bCs/>
          <w:lang w:val="en-GB"/>
        </w:rPr>
        <w:t>Results:</w:t>
      </w:r>
    </w:p>
    <w:p w14:paraId="559F7AB2" w14:textId="47A56258" w:rsidR="003F0B36" w:rsidRDefault="003F0B36" w:rsidP="00E66CFE">
      <w:pPr>
        <w:jc w:val="both"/>
        <w:rPr>
          <w:rFonts w:ascii="Calibri" w:hAnsi="Calibri" w:cs="Calibri"/>
          <w:b/>
          <w:bCs/>
          <w:lang w:val="en-GB"/>
        </w:rPr>
      </w:pPr>
      <w:r>
        <w:rPr>
          <w:rFonts w:ascii="Calibri" w:hAnsi="Calibri" w:cs="Calibri"/>
          <w:b/>
          <w:bCs/>
          <w:lang w:val="en-GB"/>
        </w:rPr>
        <w:t>Population monitoring:</w:t>
      </w:r>
    </w:p>
    <w:p w14:paraId="19F11E06" w14:textId="5C006309" w:rsidR="003F0B36" w:rsidRDefault="00EF6374" w:rsidP="003F0B36">
      <w:pPr>
        <w:jc w:val="both"/>
        <w:rPr>
          <w:rFonts w:ascii="Calibri" w:hAnsi="Calibri" w:cs="Calibri"/>
          <w:lang w:val="en-GB"/>
        </w:rPr>
      </w:pPr>
      <w:r>
        <w:rPr>
          <w:rFonts w:ascii="Calibri" w:hAnsi="Calibri" w:cs="Calibri"/>
          <w:lang w:val="en-GB"/>
        </w:rPr>
        <w:t xml:space="preserve">During 2020-2021: </w:t>
      </w:r>
      <w:r w:rsidR="003F0B36" w:rsidRPr="003F0B36">
        <w:rPr>
          <w:rFonts w:ascii="Calibri" w:hAnsi="Calibri" w:cs="Calibri"/>
          <w:lang w:val="en-GB"/>
        </w:rPr>
        <w:t xml:space="preserve">The first population peak coincides at around </w:t>
      </w:r>
      <w:r w:rsidR="00306F45">
        <w:rPr>
          <w:rFonts w:ascii="Calibri" w:hAnsi="Calibri" w:cs="Calibri"/>
          <w:lang w:val="en-GB"/>
        </w:rPr>
        <w:t>July</w:t>
      </w:r>
      <w:r w:rsidR="003F0B36" w:rsidRPr="003F0B36">
        <w:rPr>
          <w:rFonts w:ascii="Calibri" w:hAnsi="Calibri" w:cs="Calibri"/>
          <w:lang w:val="en-GB"/>
        </w:rPr>
        <w:t xml:space="preserve">. </w:t>
      </w:r>
      <w:r w:rsidR="00370459">
        <w:rPr>
          <w:rFonts w:ascii="Calibri" w:hAnsi="Calibri" w:cs="Calibri"/>
          <w:lang w:val="en-GB"/>
        </w:rPr>
        <w:t xml:space="preserve">Then the population </w:t>
      </w:r>
      <w:r w:rsidR="003F0B36" w:rsidRPr="003F0B36">
        <w:rPr>
          <w:rFonts w:ascii="Calibri" w:hAnsi="Calibri" w:cs="Calibri"/>
          <w:lang w:val="en-GB"/>
        </w:rPr>
        <w:t>gradually decrease</w:t>
      </w:r>
      <w:r w:rsidR="00370459">
        <w:rPr>
          <w:rFonts w:ascii="Calibri" w:hAnsi="Calibri" w:cs="Calibri"/>
          <w:lang w:val="en-GB"/>
        </w:rPr>
        <w:t>d</w:t>
      </w:r>
      <w:r w:rsidR="003F0B36" w:rsidRPr="003F0B36">
        <w:rPr>
          <w:rFonts w:ascii="Calibri" w:hAnsi="Calibri" w:cs="Calibri"/>
          <w:lang w:val="en-GB"/>
        </w:rPr>
        <w:t xml:space="preserve"> </w:t>
      </w:r>
      <w:r w:rsidR="00370459">
        <w:rPr>
          <w:rFonts w:ascii="Calibri" w:hAnsi="Calibri" w:cs="Calibri"/>
          <w:lang w:val="en-GB"/>
        </w:rPr>
        <w:t>and</w:t>
      </w:r>
      <w:r w:rsidR="003F0B36" w:rsidRPr="003F0B36">
        <w:rPr>
          <w:rFonts w:ascii="Calibri" w:hAnsi="Calibri" w:cs="Calibri"/>
          <w:lang w:val="en-GB"/>
        </w:rPr>
        <w:t xml:space="preserve"> disappear</w:t>
      </w:r>
      <w:r w:rsidR="00370459">
        <w:rPr>
          <w:rFonts w:ascii="Calibri" w:hAnsi="Calibri" w:cs="Calibri"/>
          <w:lang w:val="en-GB"/>
        </w:rPr>
        <w:t>ed</w:t>
      </w:r>
      <w:r w:rsidR="003F0B36" w:rsidRPr="003F0B36">
        <w:rPr>
          <w:rFonts w:ascii="Calibri" w:hAnsi="Calibri" w:cs="Calibri"/>
          <w:lang w:val="en-GB"/>
        </w:rPr>
        <w:t xml:space="preserve"> by the end of the year</w:t>
      </w:r>
      <w:r w:rsidR="004E3DBE">
        <w:rPr>
          <w:rFonts w:ascii="Calibri" w:hAnsi="Calibri" w:cs="Calibri"/>
          <w:lang w:val="en-GB"/>
        </w:rPr>
        <w:t>.</w:t>
      </w:r>
    </w:p>
    <w:p w14:paraId="3116EE90" w14:textId="6E9CD28A" w:rsidR="00D46B25" w:rsidRDefault="00D46B25" w:rsidP="003F0B36">
      <w:pPr>
        <w:jc w:val="both"/>
        <w:rPr>
          <w:rFonts w:ascii="Calibri" w:hAnsi="Calibri" w:cs="Calibri"/>
          <w:lang w:val="en-GB"/>
        </w:rPr>
      </w:pPr>
      <w:r>
        <w:rPr>
          <w:rFonts w:ascii="Calibri" w:hAnsi="Calibri" w:cs="Calibri"/>
          <w:lang w:val="en-GB"/>
        </w:rPr>
        <w:lastRenderedPageBreak/>
        <w:t xml:space="preserve">During </w:t>
      </w:r>
      <w:r w:rsidR="00955190">
        <w:rPr>
          <w:rFonts w:ascii="Calibri" w:hAnsi="Calibri" w:cs="Calibri"/>
          <w:lang w:val="en-GB"/>
        </w:rPr>
        <w:t>2021-2022:</w:t>
      </w:r>
      <w:r w:rsidR="000E781C" w:rsidRPr="000E781C">
        <w:rPr>
          <w:lang w:val="en-US"/>
        </w:rPr>
        <w:t xml:space="preserve"> </w:t>
      </w:r>
      <w:r w:rsidR="000E781C" w:rsidRPr="000E781C">
        <w:rPr>
          <w:rFonts w:ascii="Calibri" w:hAnsi="Calibri" w:cs="Calibri"/>
          <w:lang w:val="en-GB"/>
        </w:rPr>
        <w:t>Populations have been low compared to previous years. A combination of an extremely rainy spring (which probably killed most immature stages in the soil), an extremely hot summer, and the absence of suitable fruit for oviposition from late June until October both in 2021 and 2022 may be behind these results.</w:t>
      </w:r>
    </w:p>
    <w:p w14:paraId="47762187" w14:textId="643E69D0" w:rsidR="003F0B36" w:rsidRPr="00FE4E26" w:rsidRDefault="00113E1D" w:rsidP="00E66CFE">
      <w:pPr>
        <w:jc w:val="both"/>
        <w:rPr>
          <w:rFonts w:ascii="Calibri" w:hAnsi="Calibri" w:cs="Calibri"/>
          <w:lang w:val="en-GB"/>
        </w:rPr>
      </w:pPr>
      <w:r>
        <w:rPr>
          <w:rFonts w:ascii="Calibri" w:hAnsi="Calibri" w:cs="Calibri"/>
          <w:lang w:val="en-GB"/>
        </w:rPr>
        <w:t>During 202</w:t>
      </w:r>
      <w:r>
        <w:rPr>
          <w:rFonts w:ascii="Calibri" w:hAnsi="Calibri" w:cs="Calibri"/>
          <w:lang w:val="en-GB"/>
        </w:rPr>
        <w:t>2</w:t>
      </w:r>
      <w:r>
        <w:rPr>
          <w:rFonts w:ascii="Calibri" w:hAnsi="Calibri" w:cs="Calibri"/>
          <w:lang w:val="en-GB"/>
        </w:rPr>
        <w:t>-202</w:t>
      </w:r>
      <w:r>
        <w:rPr>
          <w:rFonts w:ascii="Calibri" w:hAnsi="Calibri" w:cs="Calibri"/>
          <w:lang w:val="en-GB"/>
        </w:rPr>
        <w:t>3</w:t>
      </w:r>
      <w:r>
        <w:rPr>
          <w:rFonts w:ascii="Calibri" w:hAnsi="Calibri" w:cs="Calibri"/>
          <w:lang w:val="en-GB"/>
        </w:rPr>
        <w:t>:</w:t>
      </w:r>
      <w:r w:rsidR="009F78A7">
        <w:rPr>
          <w:rFonts w:ascii="Calibri" w:hAnsi="Calibri" w:cs="Calibri"/>
          <w:lang w:val="en-GB"/>
        </w:rPr>
        <w:t xml:space="preserve"> The population peak</w:t>
      </w:r>
      <w:r w:rsidR="00081488">
        <w:rPr>
          <w:rFonts w:ascii="Calibri" w:hAnsi="Calibri" w:cs="Calibri"/>
          <w:lang w:val="en-GB"/>
        </w:rPr>
        <w:t xml:space="preserve"> conducted </w:t>
      </w:r>
      <w:r w:rsidR="006A3AAA">
        <w:rPr>
          <w:rFonts w:ascii="Calibri" w:hAnsi="Calibri" w:cs="Calibri"/>
          <w:lang w:val="en-GB"/>
        </w:rPr>
        <w:t xml:space="preserve">at the end of July. </w:t>
      </w:r>
      <w:r w:rsidR="00FE4E26">
        <w:rPr>
          <w:rFonts w:ascii="Calibri" w:hAnsi="Calibri" w:cs="Calibri"/>
          <w:lang w:val="en-GB"/>
        </w:rPr>
        <w:t xml:space="preserve">Then the population </w:t>
      </w:r>
      <w:r w:rsidR="00FE4E26" w:rsidRPr="003F0B36">
        <w:rPr>
          <w:rFonts w:ascii="Calibri" w:hAnsi="Calibri" w:cs="Calibri"/>
          <w:lang w:val="en-GB"/>
        </w:rPr>
        <w:t>gradually decrease</w:t>
      </w:r>
      <w:r w:rsidR="00FE4E26">
        <w:rPr>
          <w:rFonts w:ascii="Calibri" w:hAnsi="Calibri" w:cs="Calibri"/>
          <w:lang w:val="en-GB"/>
        </w:rPr>
        <w:t>d</w:t>
      </w:r>
      <w:r w:rsidR="00FE4E26" w:rsidRPr="003F0B36">
        <w:rPr>
          <w:rFonts w:ascii="Calibri" w:hAnsi="Calibri" w:cs="Calibri"/>
          <w:lang w:val="en-GB"/>
        </w:rPr>
        <w:t xml:space="preserve"> </w:t>
      </w:r>
      <w:r w:rsidR="00FE4E26">
        <w:rPr>
          <w:rFonts w:ascii="Calibri" w:hAnsi="Calibri" w:cs="Calibri"/>
          <w:lang w:val="en-GB"/>
        </w:rPr>
        <w:t>and</w:t>
      </w:r>
      <w:r w:rsidR="00FE4E26" w:rsidRPr="003F0B36">
        <w:rPr>
          <w:rFonts w:ascii="Calibri" w:hAnsi="Calibri" w:cs="Calibri"/>
          <w:lang w:val="en-GB"/>
        </w:rPr>
        <w:t xml:space="preserve"> disappear</w:t>
      </w:r>
      <w:r w:rsidR="00FE4E26">
        <w:rPr>
          <w:rFonts w:ascii="Calibri" w:hAnsi="Calibri" w:cs="Calibri"/>
          <w:lang w:val="en-GB"/>
        </w:rPr>
        <w:t>ed</w:t>
      </w:r>
      <w:r w:rsidR="00FE4E26" w:rsidRPr="003F0B36">
        <w:rPr>
          <w:rFonts w:ascii="Calibri" w:hAnsi="Calibri" w:cs="Calibri"/>
          <w:lang w:val="en-GB"/>
        </w:rPr>
        <w:t xml:space="preserve"> by the end of the year</w:t>
      </w:r>
      <w:r w:rsidR="00FE4E26">
        <w:rPr>
          <w:rFonts w:ascii="Calibri" w:hAnsi="Calibri" w:cs="Calibri"/>
          <w:lang w:val="en-GB"/>
        </w:rPr>
        <w:t>.</w:t>
      </w:r>
    </w:p>
    <w:p w14:paraId="553957E8" w14:textId="5C9C0910" w:rsidR="00543CF6" w:rsidRPr="00487A09" w:rsidRDefault="00AC44B5" w:rsidP="00E66CFE">
      <w:pPr>
        <w:jc w:val="both"/>
        <w:rPr>
          <w:rFonts w:ascii="Calibri" w:hAnsi="Calibri" w:cs="Calibri"/>
          <w:b/>
          <w:bCs/>
          <w:lang w:val="en-GB"/>
        </w:rPr>
      </w:pPr>
      <w:r w:rsidRPr="00487A09">
        <w:rPr>
          <w:rFonts w:ascii="Calibri" w:hAnsi="Calibri" w:cs="Calibri"/>
          <w:b/>
          <w:bCs/>
          <w:lang w:val="en-GB"/>
        </w:rPr>
        <w:t>Overwintering:</w:t>
      </w:r>
    </w:p>
    <w:p w14:paraId="323CEC11" w14:textId="27262753" w:rsidR="00AF352B" w:rsidRPr="0037641B" w:rsidRDefault="00CF1DF0" w:rsidP="00E66CFE">
      <w:pPr>
        <w:jc w:val="both"/>
        <w:rPr>
          <w:rFonts w:ascii="Calibri" w:hAnsi="Calibri" w:cs="Calibri"/>
          <w:lang w:val="en-GB"/>
        </w:rPr>
      </w:pPr>
      <w:r>
        <w:rPr>
          <w:rFonts w:ascii="Calibri" w:hAnsi="Calibri" w:cs="Calibri"/>
          <w:lang w:val="en-GB"/>
        </w:rPr>
        <w:t>During 2021</w:t>
      </w:r>
      <w:r w:rsidR="00920195">
        <w:rPr>
          <w:rFonts w:ascii="Calibri" w:hAnsi="Calibri" w:cs="Calibri"/>
          <w:lang w:val="en-GB"/>
        </w:rPr>
        <w:t>, 2022</w:t>
      </w:r>
      <w:r>
        <w:rPr>
          <w:rFonts w:ascii="Calibri" w:hAnsi="Calibri" w:cs="Calibri"/>
          <w:lang w:val="en-GB"/>
        </w:rPr>
        <w:t>: No</w:t>
      </w:r>
      <w:r w:rsidR="007C1DF8">
        <w:rPr>
          <w:rFonts w:ascii="Calibri" w:hAnsi="Calibri" w:cs="Calibri"/>
          <w:lang w:val="en-GB"/>
        </w:rPr>
        <w:t xml:space="preserve"> adults </w:t>
      </w:r>
      <w:r w:rsidR="00487A09">
        <w:rPr>
          <w:rFonts w:ascii="Calibri" w:hAnsi="Calibri" w:cs="Calibri"/>
          <w:lang w:val="en-GB"/>
        </w:rPr>
        <w:t>obtained from the collected fruits.</w:t>
      </w:r>
    </w:p>
    <w:sectPr w:rsidR="00AF352B" w:rsidRPr="003764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4942"/>
    <w:multiLevelType w:val="hybridMultilevel"/>
    <w:tmpl w:val="441A1A76"/>
    <w:lvl w:ilvl="0" w:tplc="EDEE8302">
      <w:start w:val="1"/>
      <w:numFmt w:val="decimal"/>
      <w:lvlText w:val="(%1)"/>
      <w:lvlJc w:val="left"/>
      <w:pPr>
        <w:ind w:left="4613" w:hanging="360"/>
      </w:pPr>
      <w:rPr>
        <w:rFonts w:hint="default"/>
      </w:rPr>
    </w:lvl>
    <w:lvl w:ilvl="1" w:tplc="040A0019" w:tentative="1">
      <w:start w:val="1"/>
      <w:numFmt w:val="lowerLetter"/>
      <w:lvlText w:val="%2."/>
      <w:lvlJc w:val="left"/>
      <w:pPr>
        <w:ind w:left="5333" w:hanging="360"/>
      </w:pPr>
    </w:lvl>
    <w:lvl w:ilvl="2" w:tplc="040A001B" w:tentative="1">
      <w:start w:val="1"/>
      <w:numFmt w:val="lowerRoman"/>
      <w:lvlText w:val="%3."/>
      <w:lvlJc w:val="right"/>
      <w:pPr>
        <w:ind w:left="6053" w:hanging="180"/>
      </w:pPr>
    </w:lvl>
    <w:lvl w:ilvl="3" w:tplc="040A000F" w:tentative="1">
      <w:start w:val="1"/>
      <w:numFmt w:val="decimal"/>
      <w:lvlText w:val="%4."/>
      <w:lvlJc w:val="left"/>
      <w:pPr>
        <w:ind w:left="6773" w:hanging="360"/>
      </w:pPr>
    </w:lvl>
    <w:lvl w:ilvl="4" w:tplc="040A0019" w:tentative="1">
      <w:start w:val="1"/>
      <w:numFmt w:val="lowerLetter"/>
      <w:lvlText w:val="%5."/>
      <w:lvlJc w:val="left"/>
      <w:pPr>
        <w:ind w:left="7493" w:hanging="360"/>
      </w:pPr>
    </w:lvl>
    <w:lvl w:ilvl="5" w:tplc="040A001B" w:tentative="1">
      <w:start w:val="1"/>
      <w:numFmt w:val="lowerRoman"/>
      <w:lvlText w:val="%6."/>
      <w:lvlJc w:val="right"/>
      <w:pPr>
        <w:ind w:left="8213" w:hanging="180"/>
      </w:pPr>
    </w:lvl>
    <w:lvl w:ilvl="6" w:tplc="040A000F" w:tentative="1">
      <w:start w:val="1"/>
      <w:numFmt w:val="decimal"/>
      <w:lvlText w:val="%7."/>
      <w:lvlJc w:val="left"/>
      <w:pPr>
        <w:ind w:left="8933" w:hanging="360"/>
      </w:pPr>
    </w:lvl>
    <w:lvl w:ilvl="7" w:tplc="040A0019" w:tentative="1">
      <w:start w:val="1"/>
      <w:numFmt w:val="lowerLetter"/>
      <w:lvlText w:val="%8."/>
      <w:lvlJc w:val="left"/>
      <w:pPr>
        <w:ind w:left="9653" w:hanging="360"/>
      </w:pPr>
    </w:lvl>
    <w:lvl w:ilvl="8" w:tplc="040A001B" w:tentative="1">
      <w:start w:val="1"/>
      <w:numFmt w:val="lowerRoman"/>
      <w:lvlText w:val="%9."/>
      <w:lvlJc w:val="right"/>
      <w:pPr>
        <w:ind w:left="10373" w:hanging="180"/>
      </w:pPr>
    </w:lvl>
  </w:abstractNum>
  <w:abstractNum w:abstractNumId="1" w15:restartNumberingAfterBreak="0">
    <w:nsid w:val="17A706CF"/>
    <w:multiLevelType w:val="hybridMultilevel"/>
    <w:tmpl w:val="441A1A76"/>
    <w:lvl w:ilvl="0" w:tplc="EDEE8302">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41F3BA5"/>
    <w:multiLevelType w:val="hybridMultilevel"/>
    <w:tmpl w:val="441A1A76"/>
    <w:lvl w:ilvl="0" w:tplc="EDEE8302">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34621365">
    <w:abstractNumId w:val="0"/>
  </w:num>
  <w:num w:numId="2" w16cid:durableId="318268703">
    <w:abstractNumId w:val="1"/>
  </w:num>
  <w:num w:numId="3" w16cid:durableId="1066996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36"/>
    <w:rsid w:val="00014B6A"/>
    <w:rsid w:val="000642AC"/>
    <w:rsid w:val="00081488"/>
    <w:rsid w:val="00087A5C"/>
    <w:rsid w:val="000C3246"/>
    <w:rsid w:val="000E134E"/>
    <w:rsid w:val="000E781C"/>
    <w:rsid w:val="00113E1D"/>
    <w:rsid w:val="001179C7"/>
    <w:rsid w:val="001377BC"/>
    <w:rsid w:val="00144604"/>
    <w:rsid w:val="00163333"/>
    <w:rsid w:val="0019175B"/>
    <w:rsid w:val="00296F04"/>
    <w:rsid w:val="002E66F8"/>
    <w:rsid w:val="00306F45"/>
    <w:rsid w:val="00316842"/>
    <w:rsid w:val="003279F6"/>
    <w:rsid w:val="00352709"/>
    <w:rsid w:val="00370459"/>
    <w:rsid w:val="00373FBC"/>
    <w:rsid w:val="0037566A"/>
    <w:rsid w:val="0037641B"/>
    <w:rsid w:val="003819F9"/>
    <w:rsid w:val="003A4883"/>
    <w:rsid w:val="003A49A4"/>
    <w:rsid w:val="003F04CF"/>
    <w:rsid w:val="003F0B36"/>
    <w:rsid w:val="00402435"/>
    <w:rsid w:val="00482C2D"/>
    <w:rsid w:val="00487A09"/>
    <w:rsid w:val="004C46DB"/>
    <w:rsid w:val="004D2BB5"/>
    <w:rsid w:val="004E3DBE"/>
    <w:rsid w:val="004E53A4"/>
    <w:rsid w:val="00533DCC"/>
    <w:rsid w:val="00543CF6"/>
    <w:rsid w:val="00546AB8"/>
    <w:rsid w:val="00553507"/>
    <w:rsid w:val="00555C3D"/>
    <w:rsid w:val="00560A2A"/>
    <w:rsid w:val="00587D46"/>
    <w:rsid w:val="00636191"/>
    <w:rsid w:val="00642FD6"/>
    <w:rsid w:val="006455B7"/>
    <w:rsid w:val="006700C5"/>
    <w:rsid w:val="0068221D"/>
    <w:rsid w:val="006A3AAA"/>
    <w:rsid w:val="006B1263"/>
    <w:rsid w:val="006B1937"/>
    <w:rsid w:val="006D6C36"/>
    <w:rsid w:val="0070448F"/>
    <w:rsid w:val="00711BC0"/>
    <w:rsid w:val="0071579A"/>
    <w:rsid w:val="00744CC7"/>
    <w:rsid w:val="007516D4"/>
    <w:rsid w:val="0078433C"/>
    <w:rsid w:val="00795005"/>
    <w:rsid w:val="007C1DF8"/>
    <w:rsid w:val="00804CC6"/>
    <w:rsid w:val="00816350"/>
    <w:rsid w:val="0082206C"/>
    <w:rsid w:val="00841C44"/>
    <w:rsid w:val="00863C3A"/>
    <w:rsid w:val="00876F34"/>
    <w:rsid w:val="008A651B"/>
    <w:rsid w:val="008C2AAF"/>
    <w:rsid w:val="008F54DE"/>
    <w:rsid w:val="008F785A"/>
    <w:rsid w:val="009100D3"/>
    <w:rsid w:val="00917E2D"/>
    <w:rsid w:val="00920195"/>
    <w:rsid w:val="009448A7"/>
    <w:rsid w:val="00955190"/>
    <w:rsid w:val="009B137B"/>
    <w:rsid w:val="009B470A"/>
    <w:rsid w:val="009C1825"/>
    <w:rsid w:val="009E4259"/>
    <w:rsid w:val="009F076B"/>
    <w:rsid w:val="009F2C6B"/>
    <w:rsid w:val="009F3ED6"/>
    <w:rsid w:val="009F78A7"/>
    <w:rsid w:val="00A64832"/>
    <w:rsid w:val="00A9680E"/>
    <w:rsid w:val="00AA0AC6"/>
    <w:rsid w:val="00AB418D"/>
    <w:rsid w:val="00AC44B5"/>
    <w:rsid w:val="00AD3C25"/>
    <w:rsid w:val="00AF352B"/>
    <w:rsid w:val="00B75E4D"/>
    <w:rsid w:val="00C105E6"/>
    <w:rsid w:val="00C51DD9"/>
    <w:rsid w:val="00C80BDB"/>
    <w:rsid w:val="00CF1DF0"/>
    <w:rsid w:val="00CF5DA7"/>
    <w:rsid w:val="00D43235"/>
    <w:rsid w:val="00D46B25"/>
    <w:rsid w:val="00D5248F"/>
    <w:rsid w:val="00D75F62"/>
    <w:rsid w:val="00D90553"/>
    <w:rsid w:val="00D919F6"/>
    <w:rsid w:val="00D92FF5"/>
    <w:rsid w:val="00DB3E05"/>
    <w:rsid w:val="00E26AC1"/>
    <w:rsid w:val="00E36A68"/>
    <w:rsid w:val="00E51CEE"/>
    <w:rsid w:val="00E53A35"/>
    <w:rsid w:val="00E66CFE"/>
    <w:rsid w:val="00E7191A"/>
    <w:rsid w:val="00EB3E2F"/>
    <w:rsid w:val="00EB5FD4"/>
    <w:rsid w:val="00EF6374"/>
    <w:rsid w:val="00F53DC8"/>
    <w:rsid w:val="00F83DA9"/>
    <w:rsid w:val="00F87275"/>
    <w:rsid w:val="00F94593"/>
    <w:rsid w:val="00FE0126"/>
    <w:rsid w:val="00FE4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93BA"/>
  <w15:chartTrackingRefBased/>
  <w15:docId w15:val="{752370B3-DBE7-4827-8BFE-80A7E712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E2D"/>
    <w:pPr>
      <w:spacing w:line="259" w:lineRule="auto"/>
    </w:pPr>
    <w:rPr>
      <w:kern w:val="0"/>
      <w:sz w:val="22"/>
      <w:szCs w:val="22"/>
      <w14:ligatures w14:val="none"/>
    </w:rPr>
  </w:style>
  <w:style w:type="paragraph" w:styleId="1">
    <w:name w:val="heading 1"/>
    <w:basedOn w:val="a"/>
    <w:next w:val="a"/>
    <w:link w:val="1Char"/>
    <w:uiPriority w:val="9"/>
    <w:qFormat/>
    <w:rsid w:val="006D6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D6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D6C3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D6C3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D6C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D6C3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D6C3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D6C3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D6C3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6C3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D6C3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D6C3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D6C3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D6C3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D6C3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D6C3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D6C3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D6C36"/>
    <w:rPr>
      <w:rFonts w:eastAsiaTheme="majorEastAsia" w:cstheme="majorBidi"/>
      <w:color w:val="272727" w:themeColor="text1" w:themeTint="D8"/>
    </w:rPr>
  </w:style>
  <w:style w:type="paragraph" w:styleId="a3">
    <w:name w:val="Title"/>
    <w:basedOn w:val="a"/>
    <w:next w:val="a"/>
    <w:link w:val="Char"/>
    <w:uiPriority w:val="10"/>
    <w:qFormat/>
    <w:rsid w:val="006D6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D6C3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D6C3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D6C3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D6C36"/>
    <w:pPr>
      <w:spacing w:before="160"/>
      <w:jc w:val="center"/>
    </w:pPr>
    <w:rPr>
      <w:i/>
      <w:iCs/>
      <w:color w:val="404040" w:themeColor="text1" w:themeTint="BF"/>
    </w:rPr>
  </w:style>
  <w:style w:type="character" w:customStyle="1" w:styleId="Char1">
    <w:name w:val="Απόσπασμα Char"/>
    <w:basedOn w:val="a0"/>
    <w:link w:val="a5"/>
    <w:uiPriority w:val="29"/>
    <w:rsid w:val="006D6C36"/>
    <w:rPr>
      <w:i/>
      <w:iCs/>
      <w:color w:val="404040" w:themeColor="text1" w:themeTint="BF"/>
    </w:rPr>
  </w:style>
  <w:style w:type="paragraph" w:styleId="a6">
    <w:name w:val="List Paragraph"/>
    <w:aliases w:val="Lista viñetas,NumFig,Bullet point,Παράγραφος λίστας1,Paragrafo elenco1,Paragrafo elenco 2,lp1,Viñetas (Inicio Parrafo),Zerrenda-paragrafoa,Paragraph with List,Texto corrido,Task Body,obr-tab,3 Txt tabla,Listenabsatz"/>
    <w:basedOn w:val="a"/>
    <w:link w:val="Char2"/>
    <w:uiPriority w:val="34"/>
    <w:qFormat/>
    <w:rsid w:val="006D6C36"/>
    <w:pPr>
      <w:ind w:left="720"/>
      <w:contextualSpacing/>
    </w:pPr>
  </w:style>
  <w:style w:type="character" w:styleId="a7">
    <w:name w:val="Intense Emphasis"/>
    <w:basedOn w:val="a0"/>
    <w:uiPriority w:val="21"/>
    <w:qFormat/>
    <w:rsid w:val="006D6C36"/>
    <w:rPr>
      <w:i/>
      <w:iCs/>
      <w:color w:val="0F4761" w:themeColor="accent1" w:themeShade="BF"/>
    </w:rPr>
  </w:style>
  <w:style w:type="paragraph" w:styleId="a8">
    <w:name w:val="Intense Quote"/>
    <w:basedOn w:val="a"/>
    <w:next w:val="a"/>
    <w:link w:val="Char3"/>
    <w:uiPriority w:val="30"/>
    <w:qFormat/>
    <w:rsid w:val="006D6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6D6C36"/>
    <w:rPr>
      <w:i/>
      <w:iCs/>
      <w:color w:val="0F4761" w:themeColor="accent1" w:themeShade="BF"/>
    </w:rPr>
  </w:style>
  <w:style w:type="character" w:styleId="a9">
    <w:name w:val="Intense Reference"/>
    <w:basedOn w:val="a0"/>
    <w:uiPriority w:val="32"/>
    <w:qFormat/>
    <w:rsid w:val="006D6C36"/>
    <w:rPr>
      <w:b/>
      <w:bCs/>
      <w:smallCaps/>
      <w:color w:val="0F4761" w:themeColor="accent1" w:themeShade="BF"/>
      <w:spacing w:val="5"/>
    </w:rPr>
  </w:style>
  <w:style w:type="table" w:styleId="aa">
    <w:name w:val="Table Grid"/>
    <w:basedOn w:val="a1"/>
    <w:uiPriority w:val="39"/>
    <w:rsid w:val="0040243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aliases w:val="Lista viñetas Char,NumFig Char,Bullet point Char,Παράγραφος λίστας1 Char,Paragrafo elenco1 Char,Paragrafo elenco 2 Char,lp1 Char,Viñetas (Inicio Parrafo) Char,Zerrenda-paragrafoa Char,Paragraph with List Char,Texto corrido Char"/>
    <w:link w:val="a6"/>
    <w:uiPriority w:val="34"/>
    <w:qFormat/>
    <w:locked/>
    <w:rsid w:val="00402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569</Words>
  <Characters>3078</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ELEFTHERIA-MARIA</dc:creator>
  <cp:keywords/>
  <dc:description/>
  <cp:lastModifiedBy>BALI ELEFTHERIA-MARIA</cp:lastModifiedBy>
  <cp:revision>118</cp:revision>
  <dcterms:created xsi:type="dcterms:W3CDTF">2024-04-18T11:19:00Z</dcterms:created>
  <dcterms:modified xsi:type="dcterms:W3CDTF">2024-04-19T17:40:00Z</dcterms:modified>
</cp:coreProperties>
</file>